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C18" w:rsidRDefault="007413CF">
      <w:pPr>
        <w:pStyle w:val="Title"/>
        <w:kinsoku w:val="0"/>
        <w:overflowPunct w:val="0"/>
        <w:rPr>
          <w:color w:val="C8509D"/>
        </w:rPr>
      </w:pPr>
      <w:r>
        <w:rPr>
          <w:color w:val="C8509D"/>
        </w:rPr>
        <w:t>Activities</w:t>
      </w:r>
      <w:r>
        <w:rPr>
          <w:color w:val="C8509D"/>
          <w:spacing w:val="-18"/>
        </w:rPr>
        <w:t xml:space="preserve"> </w:t>
      </w:r>
      <w:r>
        <w:rPr>
          <w:color w:val="C8509D"/>
        </w:rPr>
        <w:t>to</w:t>
      </w:r>
      <w:r>
        <w:rPr>
          <w:color w:val="C8509D"/>
          <w:spacing w:val="-18"/>
        </w:rPr>
        <w:t xml:space="preserve"> </w:t>
      </w:r>
      <w:r>
        <w:rPr>
          <w:color w:val="C8509D"/>
        </w:rPr>
        <w:t>Try</w:t>
      </w:r>
      <w:r>
        <w:rPr>
          <w:color w:val="C8509D"/>
          <w:spacing w:val="-17"/>
        </w:rPr>
        <w:t xml:space="preserve"> </w:t>
      </w:r>
      <w:r>
        <w:rPr>
          <w:color w:val="C8509D"/>
        </w:rPr>
        <w:t>at</w:t>
      </w:r>
      <w:r>
        <w:rPr>
          <w:color w:val="C8509D"/>
          <w:spacing w:val="-17"/>
        </w:rPr>
        <w:t xml:space="preserve"> </w:t>
      </w:r>
      <w:r>
        <w:rPr>
          <w:color w:val="C8509D"/>
        </w:rPr>
        <w:t>Home</w:t>
      </w:r>
    </w:p>
    <w:p w:rsidR="00060C18" w:rsidRDefault="007413CF">
      <w:pPr>
        <w:pStyle w:val="BodyText"/>
        <w:kinsoku w:val="0"/>
        <w:overflowPunct w:val="0"/>
        <w:spacing w:before="89" w:line="232" w:lineRule="auto"/>
        <w:ind w:left="106" w:right="182"/>
        <w:jc w:val="both"/>
        <w:rPr>
          <w:color w:val="292526"/>
        </w:rPr>
      </w:pPr>
      <w:r>
        <w:rPr>
          <w:color w:val="292526"/>
        </w:rPr>
        <w:t>Here are a selection of ideas and activities split into the different Areas of Learning that you can try at</w:t>
      </w:r>
      <w:r>
        <w:rPr>
          <w:color w:val="292526"/>
          <w:spacing w:val="-57"/>
        </w:rPr>
        <w:t xml:space="preserve"> </w:t>
      </w:r>
      <w:r>
        <w:rPr>
          <w:color w:val="292526"/>
        </w:rPr>
        <w:t>home. These activities are designed to teach and consolidate the skills that your child is learning in</w:t>
      </w:r>
      <w:r>
        <w:rPr>
          <w:color w:val="292526"/>
          <w:spacing w:val="1"/>
        </w:rPr>
        <w:t xml:space="preserve"> </w:t>
      </w:r>
      <w:r>
        <w:rPr>
          <w:color w:val="292526"/>
        </w:rPr>
        <w:t>reception.</w:t>
      </w:r>
    </w:p>
    <w:p w:rsidR="00060C18" w:rsidRDefault="00060C18">
      <w:pPr>
        <w:pStyle w:val="BodyText"/>
        <w:kinsoku w:val="0"/>
        <w:overflowPunct w:val="0"/>
        <w:spacing w:before="5"/>
        <w:rPr>
          <w:sz w:val="15"/>
          <w:szCs w:val="15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5"/>
      </w:tblGrid>
      <w:tr w:rsidR="00060C18" w:rsidTr="00962015">
        <w:trPr>
          <w:trHeight w:val="657"/>
        </w:trPr>
        <w:tc>
          <w:tcPr>
            <w:tcW w:w="10745" w:type="dxa"/>
            <w:tcBorders>
              <w:left w:val="single" w:sz="12" w:space="0" w:color="3EA0D9"/>
              <w:bottom w:val="single" w:sz="18" w:space="0" w:color="3EA0D9"/>
              <w:right w:val="single" w:sz="12" w:space="0" w:color="3EA0D9"/>
            </w:tcBorders>
            <w:shd w:val="clear" w:color="auto" w:fill="3EA0D9"/>
            <w:vAlign w:val="center"/>
          </w:tcPr>
          <w:p w:rsidR="00060C18" w:rsidRDefault="007413CF" w:rsidP="00962015">
            <w:pPr>
              <w:pStyle w:val="TableParagraph"/>
              <w:kinsoku w:val="0"/>
              <w:overflowPunct w:val="0"/>
              <w:spacing w:before="0"/>
              <w:ind w:left="0"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Communication</w:t>
            </w:r>
            <w:r>
              <w:rPr>
                <w:b/>
                <w:bCs/>
                <w:color w:val="FFFFFF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and</w:t>
            </w:r>
            <w:r>
              <w:rPr>
                <w:b/>
                <w:bCs/>
                <w:color w:val="FFFFFF"/>
                <w:spacing w:val="-5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Language</w:t>
            </w:r>
          </w:p>
        </w:tc>
      </w:tr>
      <w:tr w:rsidR="00060C18" w:rsidTr="00962015">
        <w:trPr>
          <w:trHeight w:val="6077"/>
        </w:trPr>
        <w:tc>
          <w:tcPr>
            <w:tcW w:w="10745" w:type="dxa"/>
            <w:tcBorders>
              <w:top w:val="single" w:sz="18" w:space="0" w:color="3EA0D9"/>
              <w:left w:val="single" w:sz="18" w:space="0" w:color="3EA0D9"/>
              <w:bottom w:val="single" w:sz="18" w:space="0" w:color="3EA0D9"/>
              <w:right w:val="single" w:sz="18" w:space="0" w:color="3EA0D9"/>
            </w:tcBorders>
          </w:tcPr>
          <w:p w:rsidR="00060C18" w:rsidRDefault="007413C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kinsoku w:val="0"/>
              <w:overflowPunct w:val="0"/>
              <w:spacing w:before="107" w:line="235" w:lineRule="auto"/>
              <w:ind w:right="30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Read a range of books </w:t>
            </w:r>
            <w:r>
              <w:rPr>
                <w:color w:val="231F20"/>
                <w:sz w:val="22"/>
                <w:szCs w:val="22"/>
              </w:rPr>
              <w:t>together, including non-fiction. Encourage your child to be curious and ask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questions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things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want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find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more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not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understand.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pause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certain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points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book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check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understands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read.</w:t>
            </w:r>
          </w:p>
          <w:p w:rsidR="00060C18" w:rsidRDefault="007413C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kinsoku w:val="0"/>
              <w:overflowPunct w:val="0"/>
              <w:spacing w:before="174" w:line="235" w:lineRule="auto"/>
              <w:ind w:right="133"/>
              <w:jc w:val="both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Look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back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through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photos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talk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previous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experiences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have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Model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speak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full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sentences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past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tense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language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correctly.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also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talk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would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like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future,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practise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future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tense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language.</w:t>
            </w:r>
          </w:p>
          <w:p w:rsidR="00060C18" w:rsidRDefault="007413C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kinsoku w:val="0"/>
              <w:overflowPunct w:val="0"/>
              <w:spacing w:before="174" w:line="235" w:lineRule="auto"/>
              <w:ind w:right="15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Encourage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lots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talk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home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holding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conversations.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Start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conversation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topic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interests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child, or pose an open-ended question, such as, ‘What do you look forward to </w:t>
            </w:r>
            <w:r>
              <w:rPr>
                <w:color w:val="231F20"/>
                <w:sz w:val="22"/>
                <w:szCs w:val="22"/>
              </w:rPr>
              <w:t>when you wake up?’ Try to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keep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conversation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going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through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several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back-and-forth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exchanges,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not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answer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time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another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question,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comments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response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too.</w:t>
            </w:r>
          </w:p>
          <w:p w:rsidR="00060C18" w:rsidRDefault="007413C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kinsoku w:val="0"/>
              <w:overflowPunct w:val="0"/>
              <w:spacing w:before="175" w:line="235" w:lineRule="auto"/>
              <w:ind w:right="45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Try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new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words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throughout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expand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child’s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vocabulary.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swap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another.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example,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instead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saying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‘it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bright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colour’,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‘it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very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vivid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colour’.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also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repeat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sentences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back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add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extra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descriptive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example,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if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says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‘I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like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apples,’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say,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‘Yes,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like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juicy,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ripe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apples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too’.</w:t>
            </w:r>
          </w:p>
          <w:p w:rsidR="00060C18" w:rsidRDefault="007413C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kinsoku w:val="0"/>
              <w:overflowPunct w:val="0"/>
              <w:spacing w:before="175" w:line="235" w:lineRule="auto"/>
              <w:ind w:right="12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To also support language, model correct sentence structure and words to your child – instead of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overcorrecting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them.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can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repeat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words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sentences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back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natural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way.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example,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says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‘I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31F20"/>
                <w:sz w:val="22"/>
                <w:szCs w:val="22"/>
              </w:rPr>
              <w:t>buyed</w:t>
            </w:r>
            <w:proofErr w:type="spellEnd"/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banana’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‘Yes,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bought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banana.’</w:t>
            </w:r>
          </w:p>
          <w:p w:rsidR="00060C18" w:rsidRDefault="007413CF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kinsoku w:val="0"/>
              <w:overflowPunct w:val="0"/>
              <w:spacing w:line="262" w:lineRule="exact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bedtime,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instead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reading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story,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read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child-friendly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poems.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Encourage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0" w:line="262" w:lineRule="exact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discuss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think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poem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about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talk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meaning.</w:t>
            </w:r>
          </w:p>
        </w:tc>
      </w:tr>
      <w:tr w:rsidR="00060C18" w:rsidTr="00962015">
        <w:trPr>
          <w:trHeight w:val="289"/>
        </w:trPr>
        <w:tc>
          <w:tcPr>
            <w:tcW w:w="10745" w:type="dxa"/>
            <w:tcBorders>
              <w:top w:val="single" w:sz="18" w:space="0" w:color="3EA0D9"/>
              <w:left w:val="none" w:sz="6" w:space="0" w:color="auto"/>
              <w:bottom w:val="single" w:sz="18" w:space="0" w:color="E12F65"/>
              <w:right w:val="none" w:sz="6" w:space="0" w:color="auto"/>
            </w:tcBorders>
          </w:tcPr>
          <w:p w:rsidR="00060C18" w:rsidRDefault="00060C18">
            <w:pPr>
              <w:pStyle w:val="TableParagraph"/>
              <w:kinsoku w:val="0"/>
              <w:overflowPunct w:val="0"/>
              <w:spacing w:before="0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0C18" w:rsidTr="00962015">
        <w:trPr>
          <w:trHeight w:val="578"/>
        </w:trPr>
        <w:tc>
          <w:tcPr>
            <w:tcW w:w="10745" w:type="dxa"/>
            <w:tcBorders>
              <w:top w:val="single" w:sz="18" w:space="0" w:color="E12F65"/>
              <w:left w:val="single" w:sz="12" w:space="0" w:color="E12F65"/>
              <w:bottom w:val="single" w:sz="18" w:space="0" w:color="E12F65"/>
              <w:right w:val="single" w:sz="12" w:space="0" w:color="E12F65"/>
            </w:tcBorders>
            <w:shd w:val="clear" w:color="auto" w:fill="E12F65"/>
            <w:vAlign w:val="center"/>
          </w:tcPr>
          <w:p w:rsidR="00060C18" w:rsidRDefault="007413CF" w:rsidP="00962015">
            <w:pPr>
              <w:pStyle w:val="TableParagraph"/>
              <w:kinsoku w:val="0"/>
              <w:overflowPunct w:val="0"/>
              <w:spacing w:before="0"/>
              <w:ind w:left="0"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Personal,</w:t>
            </w:r>
            <w:r>
              <w:rPr>
                <w:b/>
                <w:bCs/>
                <w:color w:val="FFFFFF"/>
                <w:spacing w:val="-2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Social</w:t>
            </w:r>
            <w:r>
              <w:rPr>
                <w:b/>
                <w:bCs/>
                <w:color w:val="FFFFFF"/>
                <w:spacing w:val="-1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and</w:t>
            </w:r>
            <w:r>
              <w:rPr>
                <w:b/>
                <w:bCs/>
                <w:color w:val="FFFFFF"/>
                <w:spacing w:val="-3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Emotional</w:t>
            </w:r>
            <w:r>
              <w:rPr>
                <w:b/>
                <w:bCs/>
                <w:color w:val="FFFFFF"/>
                <w:spacing w:val="-1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Development</w:t>
            </w:r>
          </w:p>
        </w:tc>
      </w:tr>
      <w:tr w:rsidR="00060C18" w:rsidTr="00962015">
        <w:trPr>
          <w:trHeight w:val="5170"/>
        </w:trPr>
        <w:tc>
          <w:tcPr>
            <w:tcW w:w="10745" w:type="dxa"/>
            <w:tcBorders>
              <w:top w:val="single" w:sz="18" w:space="0" w:color="E12F65"/>
              <w:left w:val="single" w:sz="18" w:space="0" w:color="E12F65"/>
              <w:bottom w:val="single" w:sz="18" w:space="0" w:color="E12F65"/>
              <w:right w:val="single" w:sz="18" w:space="0" w:color="E12F65"/>
            </w:tcBorders>
          </w:tcPr>
          <w:p w:rsidR="00060C18" w:rsidRDefault="007413CF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kinsoku w:val="0"/>
              <w:overflowPunct w:val="0"/>
              <w:spacing w:before="107" w:line="235" w:lineRule="auto"/>
              <w:ind w:right="18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Discuss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different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feelings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various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emotions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identify.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Also,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recognise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talk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about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feelings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characters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experiencing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together.</w:t>
            </w:r>
          </w:p>
          <w:p w:rsidR="00060C18" w:rsidRDefault="007413CF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kinsoku w:val="0"/>
              <w:overflowPunct w:val="0"/>
              <w:spacing w:before="173" w:line="235" w:lineRule="auto"/>
              <w:ind w:right="793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Develop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child’s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confidence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independence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going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unfamiliar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park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soft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centre.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Encourage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equipment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not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before.</w:t>
            </w:r>
          </w:p>
          <w:p w:rsidR="00060C18" w:rsidRDefault="007413CF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kinsoku w:val="0"/>
              <w:overflowPunct w:val="0"/>
              <w:spacing w:before="173" w:line="235" w:lineRule="auto"/>
              <w:ind w:right="485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building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bricks,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try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create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tallest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tower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tower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falls,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again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rebuild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it,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sharing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ideas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better.</w:t>
            </w:r>
          </w:p>
          <w:p w:rsidR="00060C18" w:rsidRDefault="007413CF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kinsoku w:val="0"/>
              <w:overflowPunct w:val="0"/>
              <w:spacing w:before="172" w:line="235" w:lineRule="auto"/>
              <w:ind w:right="126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Plan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snacks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meals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discuss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importance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healthy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food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choices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balanced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diet.</w:t>
            </w:r>
          </w:p>
          <w:p w:rsidR="00060C18" w:rsidRDefault="007413CF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kinsoku w:val="0"/>
              <w:overflowPunct w:val="0"/>
              <w:spacing w:before="168" w:line="262" w:lineRule="exact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Encourage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get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themselves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dressed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own.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Start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giving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little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bit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help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0" w:line="262" w:lineRule="exact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things,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such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top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button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start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off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zips,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until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this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independently.</w:t>
            </w:r>
          </w:p>
          <w:p w:rsidR="00060C18" w:rsidRDefault="007413CF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kinsoku w:val="0"/>
              <w:overflowPunct w:val="0"/>
              <w:spacing w:before="171" w:line="235" w:lineRule="auto"/>
              <w:ind w:right="295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Try playing some simple board or card games together to </w:t>
            </w:r>
            <w:r>
              <w:rPr>
                <w:color w:val="231F20"/>
                <w:sz w:val="22"/>
                <w:szCs w:val="22"/>
              </w:rPr>
              <w:t>practise taking turns and waiting patiently for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next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go.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Additionally,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opportunity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talk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rules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important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follow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game.</w:t>
            </w:r>
          </w:p>
          <w:p w:rsidR="00060C18" w:rsidRDefault="007413CF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kinsoku w:val="0"/>
              <w:overflowPunct w:val="0"/>
              <w:spacing w:before="169" w:line="262" w:lineRule="exact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Encourage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talk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friends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build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relationships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arrange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0" w:line="262" w:lineRule="exact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opportunities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invite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friends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family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members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round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meet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outside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space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together.</w:t>
            </w:r>
          </w:p>
        </w:tc>
      </w:tr>
    </w:tbl>
    <w:p w:rsidR="00060C18" w:rsidRDefault="00060C18">
      <w:pPr>
        <w:rPr>
          <w:sz w:val="15"/>
          <w:szCs w:val="15"/>
        </w:rPr>
        <w:sectPr w:rsidR="00060C18">
          <w:footerReference w:type="default" r:id="rId7"/>
          <w:pgSz w:w="11910" w:h="16840"/>
          <w:pgMar w:top="400" w:right="380" w:bottom="1255" w:left="460" w:header="0" w:footer="665" w:gutter="0"/>
          <w:pgNumType w:start="1"/>
          <w:cols w:space="720"/>
          <w:noEndnote/>
        </w:sect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5"/>
      </w:tblGrid>
      <w:tr w:rsidR="00060C18" w:rsidTr="00962015">
        <w:trPr>
          <w:trHeight w:val="657"/>
        </w:trPr>
        <w:tc>
          <w:tcPr>
            <w:tcW w:w="10745" w:type="dxa"/>
            <w:tcBorders>
              <w:left w:val="single" w:sz="12" w:space="0" w:color="F0C756"/>
              <w:bottom w:val="single" w:sz="18" w:space="0" w:color="F0C756"/>
              <w:right w:val="single" w:sz="12" w:space="0" w:color="F0C756"/>
            </w:tcBorders>
            <w:shd w:val="clear" w:color="auto" w:fill="F0C756"/>
            <w:vAlign w:val="center"/>
          </w:tcPr>
          <w:p w:rsidR="00060C18" w:rsidRDefault="007413CF" w:rsidP="00962015">
            <w:pPr>
              <w:pStyle w:val="TableParagraph"/>
              <w:kinsoku w:val="0"/>
              <w:overflowPunct w:val="0"/>
              <w:spacing w:before="0"/>
              <w:ind w:left="0"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Physical</w:t>
            </w:r>
            <w:r>
              <w:rPr>
                <w:b/>
                <w:bCs/>
                <w:color w:val="FFFFFF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Development</w:t>
            </w:r>
          </w:p>
        </w:tc>
      </w:tr>
      <w:tr w:rsidR="00060C18" w:rsidTr="00962015">
        <w:trPr>
          <w:trHeight w:val="5624"/>
        </w:trPr>
        <w:tc>
          <w:tcPr>
            <w:tcW w:w="10745" w:type="dxa"/>
            <w:tcBorders>
              <w:top w:val="single" w:sz="18" w:space="0" w:color="F0C756"/>
              <w:left w:val="single" w:sz="18" w:space="0" w:color="F0C756"/>
              <w:bottom w:val="single" w:sz="18" w:space="0" w:color="F0C756"/>
              <w:right w:val="single" w:sz="18" w:space="0" w:color="F0C756"/>
            </w:tcBorders>
          </w:tcPr>
          <w:p w:rsidR="00060C18" w:rsidRDefault="007413CF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spacing w:before="103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Create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poster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together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topic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interests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Check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holding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pencil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 w:line="254" w:lineRule="auto"/>
              <w:ind w:right="407"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right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way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drawing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pictures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writing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sentences.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majority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children,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should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holding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pencil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three-fingered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tripod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grip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writing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easier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more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comfortable.</w:t>
            </w:r>
          </w:p>
          <w:p w:rsidR="00060C18" w:rsidRDefault="007413CF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26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Practise using child-safe scissors to cut out images </w:t>
            </w:r>
            <w:r>
              <w:rPr>
                <w:color w:val="231F20"/>
                <w:sz w:val="22"/>
                <w:szCs w:val="22"/>
              </w:rPr>
              <w:t>from magazines and catalogues, or cut out shapes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drawn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pieces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paper.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Show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scissors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correctly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thumb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position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top,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guide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paper.</w:t>
            </w:r>
          </w:p>
          <w:p w:rsidR="00060C18" w:rsidRDefault="007413CF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482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During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mealtimes,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encourage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own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food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child-safe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knives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forks.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Start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with soft food before moving to food that is slightly tougher. Alternatively, provide </w:t>
            </w:r>
            <w:r>
              <w:rPr>
                <w:color w:val="231F20"/>
                <w:sz w:val="22"/>
                <w:szCs w:val="22"/>
              </w:rPr>
              <w:t>cutlery to practise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cutting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playdough.</w:t>
            </w:r>
          </w:p>
          <w:p w:rsidR="00060C18" w:rsidRDefault="007413CF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18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Draw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family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portraits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pictures.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Prompt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look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details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need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add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pictures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taking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accurate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pencil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can.</w:t>
            </w:r>
          </w:p>
          <w:p w:rsidR="00060C18" w:rsidRDefault="007413CF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15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As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family,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different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physical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activities,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such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dancing,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football,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going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walks,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riding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bike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going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swimming.</w:t>
            </w:r>
            <w:r>
              <w:rPr>
                <w:color w:val="231F20"/>
                <w:spacing w:val="-15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This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will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help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develop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coordination,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strength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balance.</w:t>
            </w:r>
          </w:p>
          <w:p w:rsidR="00060C18" w:rsidRDefault="007413CF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kinsoku w:val="0"/>
              <w:overflowPunct w:val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Create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own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obstacle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course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around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garden.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Have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things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balance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jump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over,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run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around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throw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target,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such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ball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socks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bucket.</w:t>
            </w:r>
          </w:p>
        </w:tc>
      </w:tr>
      <w:tr w:rsidR="00060C18" w:rsidTr="00962015">
        <w:trPr>
          <w:trHeight w:val="289"/>
        </w:trPr>
        <w:tc>
          <w:tcPr>
            <w:tcW w:w="10745" w:type="dxa"/>
            <w:tcBorders>
              <w:top w:val="single" w:sz="18" w:space="0" w:color="F0C756"/>
              <w:left w:val="none" w:sz="6" w:space="0" w:color="auto"/>
              <w:bottom w:val="single" w:sz="18" w:space="0" w:color="8CC74D"/>
              <w:right w:val="none" w:sz="6" w:space="0" w:color="auto"/>
            </w:tcBorders>
          </w:tcPr>
          <w:p w:rsidR="00060C18" w:rsidRDefault="00060C18">
            <w:pPr>
              <w:pStyle w:val="TableParagraph"/>
              <w:kinsoku w:val="0"/>
              <w:overflowPunct w:val="0"/>
              <w:spacing w:before="0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0C18" w:rsidTr="00962015">
        <w:trPr>
          <w:trHeight w:val="578"/>
        </w:trPr>
        <w:tc>
          <w:tcPr>
            <w:tcW w:w="10745" w:type="dxa"/>
            <w:tcBorders>
              <w:top w:val="single" w:sz="18" w:space="0" w:color="8CC74D"/>
              <w:left w:val="single" w:sz="12" w:space="0" w:color="8CC74D"/>
              <w:bottom w:val="single" w:sz="18" w:space="0" w:color="8CC74D"/>
              <w:right w:val="single" w:sz="12" w:space="0" w:color="8CC74D"/>
            </w:tcBorders>
            <w:shd w:val="clear" w:color="auto" w:fill="8CC74D"/>
            <w:vAlign w:val="center"/>
          </w:tcPr>
          <w:p w:rsidR="00060C18" w:rsidRDefault="007413CF" w:rsidP="00962015">
            <w:pPr>
              <w:pStyle w:val="TableParagraph"/>
              <w:kinsoku w:val="0"/>
              <w:overflowPunct w:val="0"/>
              <w:spacing w:before="0"/>
              <w:ind w:left="0"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Literacy</w:t>
            </w:r>
          </w:p>
        </w:tc>
      </w:tr>
      <w:tr w:rsidR="00060C18" w:rsidTr="00962015">
        <w:trPr>
          <w:trHeight w:val="6240"/>
        </w:trPr>
        <w:tc>
          <w:tcPr>
            <w:tcW w:w="10745" w:type="dxa"/>
            <w:tcBorders>
              <w:top w:val="single" w:sz="18" w:space="0" w:color="8CC74D"/>
              <w:left w:val="single" w:sz="18" w:space="0" w:color="8CC74D"/>
              <w:bottom w:val="single" w:sz="18" w:space="0" w:color="8CC74D"/>
              <w:right w:val="single" w:sz="18" w:space="0" w:color="8CC74D"/>
            </w:tcBorders>
          </w:tcPr>
          <w:p w:rsidR="00060C18" w:rsidRDefault="007413CF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kinsoku w:val="0"/>
              <w:overflowPunct w:val="0"/>
              <w:spacing w:before="103" w:line="254" w:lineRule="auto"/>
              <w:ind w:right="33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Read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bookmarkStart w:id="0" w:name="_GoBack"/>
            <w:r>
              <w:rPr>
                <w:color w:val="231F20"/>
                <w:spacing w:val="-1"/>
                <w:sz w:val="22"/>
                <w:szCs w:val="22"/>
              </w:rPr>
              <w:t>book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together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pause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points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throughout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discuss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ideas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thinks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might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happen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next.</w:t>
            </w:r>
          </w:p>
          <w:p w:rsidR="00060C18" w:rsidRDefault="007413CF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31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Visit a local library and borrow some books to look at together. These could </w:t>
            </w:r>
            <w:r>
              <w:rPr>
                <w:color w:val="231F20"/>
                <w:sz w:val="22"/>
                <w:szCs w:val="22"/>
              </w:rPr>
              <w:t>include storybooks, rhymes,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poems,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information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books,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comics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magazines.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Encourage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retell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own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also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phrases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used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books.</w:t>
            </w:r>
          </w:p>
          <w:p w:rsidR="00060C18" w:rsidRDefault="007413CF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42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small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toys,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yourselves,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act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favourite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language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from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story.</w:t>
            </w:r>
          </w:p>
          <w:p w:rsidR="00060C18" w:rsidRDefault="007413CF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59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Encourage </w:t>
            </w:r>
            <w:r>
              <w:rPr>
                <w:color w:val="231F20"/>
                <w:sz w:val="22"/>
                <w:szCs w:val="22"/>
              </w:rPr>
              <w:t>your child to practise writing simple words and sentences using the phonic sounds that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know.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give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them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different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purposes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writing,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writing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shopping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list,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writing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greetings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card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postcard,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writing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sign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creations,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writing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treasure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hunt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instructions.</w:t>
            </w:r>
          </w:p>
          <w:p w:rsidR="00060C18" w:rsidRDefault="007413CF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kinsoku w:val="0"/>
              <w:overflowPunct w:val="0"/>
              <w:spacing w:before="186" w:line="254" w:lineRule="auto"/>
              <w:ind w:right="73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Practise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identifying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letter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sounds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environment.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Look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letters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visit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different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practise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reading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words.</w:t>
            </w:r>
          </w:p>
          <w:p w:rsidR="00060C18" w:rsidRDefault="007413CF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34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Practise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reading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common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exception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(tricky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high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frequency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words)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cards to play games with, e.g. bingo, memory, or snap. Also, </w:t>
            </w:r>
            <w:r>
              <w:rPr>
                <w:color w:val="231F20"/>
                <w:sz w:val="22"/>
                <w:szCs w:val="22"/>
              </w:rPr>
              <w:t>encourage your child to read the words in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funny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voices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help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more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fun!</w:t>
            </w:r>
          </w:p>
          <w:p w:rsidR="00060C18" w:rsidRDefault="007413CF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15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Encourage your child to practise forming letters properly by writing </w:t>
            </w:r>
            <w:r>
              <w:rPr>
                <w:color w:val="231F20"/>
                <w:sz w:val="22"/>
                <w:szCs w:val="22"/>
              </w:rPr>
              <w:t>using a range of different materials,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such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pencils,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chalk,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crayons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pens.</w:t>
            </w:r>
            <w:r>
              <w:rPr>
                <w:color w:val="231F20"/>
                <w:spacing w:val="-16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could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also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writing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letters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tray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flour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finger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painting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letters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pavement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paintbrush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water</w:t>
            </w:r>
            <w:bookmarkEnd w:id="0"/>
            <w:r>
              <w:rPr>
                <w:color w:val="231F20"/>
                <w:sz w:val="22"/>
                <w:szCs w:val="22"/>
              </w:rPr>
              <w:t>.</w:t>
            </w:r>
          </w:p>
        </w:tc>
      </w:tr>
    </w:tbl>
    <w:p w:rsidR="00060C18" w:rsidRDefault="00060C18">
      <w:pPr>
        <w:rPr>
          <w:sz w:val="15"/>
          <w:szCs w:val="15"/>
        </w:rPr>
        <w:sectPr w:rsidR="00060C18">
          <w:pgSz w:w="11910" w:h="16840"/>
          <w:pgMar w:top="740" w:right="380" w:bottom="860" w:left="460" w:header="0" w:footer="665" w:gutter="0"/>
          <w:cols w:space="720"/>
          <w:noEndnote/>
        </w:sect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5"/>
      </w:tblGrid>
      <w:tr w:rsidR="00060C18" w:rsidTr="00962015">
        <w:trPr>
          <w:trHeight w:val="657"/>
        </w:trPr>
        <w:tc>
          <w:tcPr>
            <w:tcW w:w="10745" w:type="dxa"/>
            <w:tcBorders>
              <w:left w:val="single" w:sz="12" w:space="0" w:color="F5822A"/>
              <w:bottom w:val="single" w:sz="18" w:space="0" w:color="F5822A"/>
              <w:right w:val="single" w:sz="12" w:space="0" w:color="F5822A"/>
            </w:tcBorders>
            <w:shd w:val="clear" w:color="auto" w:fill="F5822A"/>
            <w:vAlign w:val="center"/>
          </w:tcPr>
          <w:p w:rsidR="00060C18" w:rsidRDefault="007413CF" w:rsidP="00962015">
            <w:pPr>
              <w:pStyle w:val="TableParagraph"/>
              <w:kinsoku w:val="0"/>
              <w:overflowPunct w:val="0"/>
              <w:spacing w:before="0"/>
              <w:ind w:left="0"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Mathematics</w:t>
            </w:r>
          </w:p>
        </w:tc>
      </w:tr>
      <w:tr w:rsidR="00060C18" w:rsidTr="00962015">
        <w:trPr>
          <w:trHeight w:val="6350"/>
        </w:trPr>
        <w:tc>
          <w:tcPr>
            <w:tcW w:w="10745" w:type="dxa"/>
            <w:tcBorders>
              <w:top w:val="single" w:sz="18" w:space="0" w:color="F5822A"/>
              <w:left w:val="single" w:sz="18" w:space="0" w:color="F5822A"/>
              <w:bottom w:val="single" w:sz="18" w:space="0" w:color="F5822A"/>
              <w:right w:val="single" w:sz="18" w:space="0" w:color="F5822A"/>
            </w:tcBorders>
          </w:tcPr>
          <w:p w:rsidR="00060C18" w:rsidRDefault="007413CF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kinsoku w:val="0"/>
              <w:overflowPunct w:val="0"/>
              <w:spacing w:before="103" w:line="254" w:lineRule="auto"/>
              <w:ind w:right="49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Play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games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activities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which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involve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aloud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20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beyond.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example,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hide-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and-seek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many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steps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takes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walk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from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kitchen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bedroom.</w:t>
            </w:r>
          </w:p>
          <w:p w:rsidR="00060C18" w:rsidRDefault="007413CF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34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Set up a tea party with some toys. Encourage your child to </w:t>
            </w:r>
            <w:r>
              <w:rPr>
                <w:color w:val="231F20"/>
                <w:sz w:val="22"/>
                <w:szCs w:val="22"/>
              </w:rPr>
              <w:t>practise sharing out food, cutlery, plates and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cups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equally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between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each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toys.</w:t>
            </w:r>
            <w:r>
              <w:rPr>
                <w:color w:val="231F20"/>
                <w:spacing w:val="-16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Talk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0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which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amounts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distributed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equally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which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not.</w:t>
            </w:r>
          </w:p>
          <w:p w:rsidR="00060C18" w:rsidRDefault="007413CF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20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Create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number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cards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(either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1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10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11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20)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place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order.</w:t>
            </w:r>
            <w:r>
              <w:rPr>
                <w:color w:val="231F20"/>
                <w:spacing w:val="-16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Then,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ask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close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eyes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while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either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take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card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away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swap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card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sequence.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opens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eyes,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number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detective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have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done,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fix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problem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number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sequence.</w:t>
            </w:r>
          </w:p>
          <w:p w:rsidR="00060C18" w:rsidRDefault="007413CF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469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Have a set of five small toys. Hide some of the toys under a blanket and leave the rest of the toys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uncovered.</w:t>
            </w:r>
            <w:r>
              <w:rPr>
                <w:color w:val="231F20"/>
                <w:spacing w:val="-16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Then,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support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many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toys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hidden.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example,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five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cars in total and two are visible, how many are </w:t>
            </w:r>
            <w:r>
              <w:rPr>
                <w:color w:val="231F20"/>
                <w:sz w:val="22"/>
                <w:szCs w:val="22"/>
              </w:rPr>
              <w:t>hiding? If your child can confidently do this, try having a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larger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total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up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toys.</w:t>
            </w:r>
          </w:p>
          <w:p w:rsidR="00060C18" w:rsidRDefault="007413CF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41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Put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pile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dried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pasta,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cubes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pom-poms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grab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handful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items.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how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many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 have and then compare quantities. Which quantity is greater than or less than the other? Do this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several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times.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ever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get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two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quantities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were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same?</w:t>
            </w:r>
          </w:p>
          <w:p w:rsidR="00060C18" w:rsidRDefault="007413CF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398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 xml:space="preserve">To practise subitising, play some games which involve </w:t>
            </w:r>
            <w:r>
              <w:rPr>
                <w:color w:val="231F20"/>
                <w:sz w:val="22"/>
                <w:szCs w:val="22"/>
              </w:rPr>
              <w:t>using dice. Encourage your child to look at the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spots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instantly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recognise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how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many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side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having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them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time.</w:t>
            </w:r>
          </w:p>
        </w:tc>
      </w:tr>
      <w:tr w:rsidR="00060C18" w:rsidTr="00962015">
        <w:trPr>
          <w:trHeight w:val="289"/>
        </w:trPr>
        <w:tc>
          <w:tcPr>
            <w:tcW w:w="10745" w:type="dxa"/>
            <w:tcBorders>
              <w:top w:val="single" w:sz="18" w:space="0" w:color="F5822A"/>
              <w:left w:val="none" w:sz="6" w:space="0" w:color="auto"/>
              <w:bottom w:val="single" w:sz="18" w:space="0" w:color="5B3393"/>
              <w:right w:val="none" w:sz="6" w:space="0" w:color="auto"/>
            </w:tcBorders>
          </w:tcPr>
          <w:p w:rsidR="00060C18" w:rsidRDefault="00060C18">
            <w:pPr>
              <w:pStyle w:val="TableParagraph"/>
              <w:kinsoku w:val="0"/>
              <w:overflowPunct w:val="0"/>
              <w:spacing w:before="0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0C18" w:rsidTr="00962015">
        <w:trPr>
          <w:trHeight w:val="578"/>
        </w:trPr>
        <w:tc>
          <w:tcPr>
            <w:tcW w:w="10745" w:type="dxa"/>
            <w:tcBorders>
              <w:top w:val="single" w:sz="18" w:space="0" w:color="5B3393"/>
              <w:left w:val="single" w:sz="12" w:space="0" w:color="5B3393"/>
              <w:bottom w:val="single" w:sz="18" w:space="0" w:color="5B3393"/>
              <w:right w:val="single" w:sz="12" w:space="0" w:color="5B3393"/>
            </w:tcBorders>
            <w:shd w:val="clear" w:color="auto" w:fill="5B3393"/>
            <w:vAlign w:val="center"/>
          </w:tcPr>
          <w:p w:rsidR="00060C18" w:rsidRDefault="007413CF" w:rsidP="00962015">
            <w:pPr>
              <w:pStyle w:val="TableParagraph"/>
              <w:kinsoku w:val="0"/>
              <w:overflowPunct w:val="0"/>
              <w:spacing w:before="0"/>
              <w:ind w:left="0"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Understanding</w:t>
            </w:r>
            <w:r>
              <w:rPr>
                <w:b/>
                <w:bCs/>
                <w:color w:val="FFFFFF"/>
                <w:spacing w:val="-7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the</w:t>
            </w:r>
            <w:r>
              <w:rPr>
                <w:b/>
                <w:bCs/>
                <w:color w:val="FFFFFF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World</w:t>
            </w:r>
          </w:p>
        </w:tc>
      </w:tr>
      <w:tr w:rsidR="00060C18" w:rsidTr="00962015">
        <w:trPr>
          <w:trHeight w:val="5510"/>
        </w:trPr>
        <w:tc>
          <w:tcPr>
            <w:tcW w:w="10745" w:type="dxa"/>
            <w:tcBorders>
              <w:top w:val="single" w:sz="18" w:space="0" w:color="5B3393"/>
              <w:left w:val="single" w:sz="18" w:space="0" w:color="5B3393"/>
              <w:bottom w:val="single" w:sz="18" w:space="0" w:color="5B3393"/>
              <w:right w:val="single" w:sz="18" w:space="0" w:color="5B3393"/>
            </w:tcBorders>
          </w:tcPr>
          <w:p w:rsidR="00060C18" w:rsidRDefault="007413CF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kinsoku w:val="0"/>
              <w:overflowPunct w:val="0"/>
              <w:spacing w:before="103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Talk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people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family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know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roles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have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society,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e.g.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jobs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any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volunteer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roles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part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community.</w:t>
            </w:r>
          </w:p>
          <w:p w:rsidR="00060C18" w:rsidRDefault="007413CF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kinsoku w:val="0"/>
              <w:overflowPunct w:val="0"/>
              <w:spacing w:before="18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Make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comparisons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life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when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were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life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like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now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changed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stayed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same?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also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look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some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photos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items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found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around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house.</w:t>
            </w:r>
          </w:p>
          <w:p w:rsidR="00060C18" w:rsidRDefault="007413CF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kinsoku w:val="0"/>
              <w:overflowPunct w:val="0"/>
              <w:spacing w:before="18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Explore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natural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world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around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garden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local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park.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Encourage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look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closely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plants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insects,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observations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drawing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pictures.</w:t>
            </w:r>
          </w:p>
          <w:p w:rsidR="00060C18" w:rsidRDefault="007413CF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kinsoku w:val="0"/>
              <w:overflowPunct w:val="0"/>
              <w:spacing w:before="186" w:line="254" w:lineRule="auto"/>
              <w:ind w:right="141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opportunities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talk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about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contrasting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environments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from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example,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compare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trip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beach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trip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town.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different?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also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look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settings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jungle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under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sea.</w:t>
            </w:r>
          </w:p>
          <w:p w:rsidR="00060C18" w:rsidRDefault="007413CF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65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While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walk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looking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window,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point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out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seasonal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changes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around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you.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What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signs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spot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each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season?</w:t>
            </w:r>
          </w:p>
          <w:p w:rsidR="00060C18" w:rsidRDefault="007413CF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kinsoku w:val="0"/>
              <w:overflowPunct w:val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Begin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look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talk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changing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states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matter,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such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melting,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freezing,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boiling.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Cooking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mealtimes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great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opportunity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this,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e.g.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jelly,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freezing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cubes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melting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chocolate.</w:t>
            </w:r>
          </w:p>
          <w:p w:rsidR="00060C18" w:rsidRDefault="007413CF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kinsoku w:val="0"/>
              <w:overflowPunct w:val="0"/>
              <w:spacing w:before="18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Look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around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local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neighbourhood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talk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about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similarities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differences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between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cultural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religious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communities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with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may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notice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buildings,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decorations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items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found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shops.</w:t>
            </w:r>
          </w:p>
        </w:tc>
      </w:tr>
    </w:tbl>
    <w:p w:rsidR="00060C18" w:rsidRDefault="00060C18">
      <w:pPr>
        <w:rPr>
          <w:sz w:val="15"/>
          <w:szCs w:val="15"/>
        </w:rPr>
        <w:sectPr w:rsidR="00060C18">
          <w:pgSz w:w="11910" w:h="16840"/>
          <w:pgMar w:top="740" w:right="380" w:bottom="860" w:left="460" w:header="0" w:footer="665" w:gutter="0"/>
          <w:cols w:space="720"/>
          <w:noEndnote/>
        </w:sect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5"/>
      </w:tblGrid>
      <w:tr w:rsidR="00060C18" w:rsidTr="00962015">
        <w:trPr>
          <w:trHeight w:val="657"/>
        </w:trPr>
        <w:tc>
          <w:tcPr>
            <w:tcW w:w="10745" w:type="dxa"/>
            <w:tcBorders>
              <w:left w:val="single" w:sz="12" w:space="0" w:color="00B79D"/>
              <w:bottom w:val="single" w:sz="18" w:space="0" w:color="00B79D"/>
              <w:right w:val="single" w:sz="12" w:space="0" w:color="00B79D"/>
            </w:tcBorders>
            <w:shd w:val="clear" w:color="auto" w:fill="00B79D"/>
            <w:vAlign w:val="center"/>
          </w:tcPr>
          <w:p w:rsidR="00060C18" w:rsidRDefault="007413CF" w:rsidP="00962015">
            <w:pPr>
              <w:pStyle w:val="TableParagraph"/>
              <w:kinsoku w:val="0"/>
              <w:overflowPunct w:val="0"/>
              <w:spacing w:before="0"/>
              <w:ind w:left="0" w:firstLine="0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Expressive</w:t>
            </w:r>
            <w:r>
              <w:rPr>
                <w:b/>
                <w:bCs/>
                <w:color w:val="FFFFFF"/>
                <w:spacing w:val="-1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Arts and</w:t>
            </w:r>
            <w:r>
              <w:rPr>
                <w:b/>
                <w:bCs/>
                <w:color w:val="FFFFFF"/>
                <w:spacing w:val="-1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z w:val="26"/>
                <w:szCs w:val="26"/>
              </w:rPr>
              <w:t>Design</w:t>
            </w:r>
          </w:p>
        </w:tc>
      </w:tr>
      <w:tr w:rsidR="00060C18" w:rsidTr="00962015">
        <w:trPr>
          <w:trHeight w:val="5284"/>
        </w:trPr>
        <w:tc>
          <w:tcPr>
            <w:tcW w:w="10745" w:type="dxa"/>
            <w:tcBorders>
              <w:top w:val="single" w:sz="18" w:space="0" w:color="00B79D"/>
              <w:left w:val="single" w:sz="18" w:space="0" w:color="00B79D"/>
              <w:bottom w:val="single" w:sz="18" w:space="0" w:color="00B79D"/>
              <w:right w:val="single" w:sz="18" w:space="0" w:color="00B79D"/>
            </w:tcBorders>
          </w:tcPr>
          <w:p w:rsidR="00060C18" w:rsidRDefault="007413CF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kinsoku w:val="0"/>
              <w:overflowPunct w:val="0"/>
              <w:spacing w:before="103" w:line="254" w:lineRule="auto"/>
              <w:ind w:right="217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Encourage your child to share and talk about any creations they have made, including explaining the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processes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have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used.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Activities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include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baking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cakes,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creating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junk-modelling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materials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playdough.</w:t>
            </w:r>
          </w:p>
          <w:p w:rsidR="00060C18" w:rsidRDefault="007413CF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26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Provide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opportunities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mix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paint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create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different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colours,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but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also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explore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how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mix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paint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create</w:t>
            </w:r>
            <w:r>
              <w:rPr>
                <w:color w:val="231F20"/>
                <w:spacing w:val="-5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 xml:space="preserve">different shades of </w:t>
            </w:r>
            <w:r>
              <w:rPr>
                <w:color w:val="231F20"/>
                <w:sz w:val="22"/>
                <w:szCs w:val="22"/>
              </w:rPr>
              <w:t>the same colour. Alongside this, provide a variety of tools for your child to create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different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textures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paint,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e.g.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cotton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wool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balls,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sponges,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bubble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wrap,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forks.</w:t>
            </w:r>
          </w:p>
          <w:p w:rsidR="00060C18" w:rsidRDefault="007413CF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kinsoku w:val="0"/>
              <w:overflowPunct w:val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Explore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range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art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techniques,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collage,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printing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rubbing.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make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card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</w:p>
          <w:p w:rsidR="00060C18" w:rsidRDefault="007413CF">
            <w:pPr>
              <w:pStyle w:val="TableParagraph"/>
              <w:kinsoku w:val="0"/>
              <w:overflowPunct w:val="0"/>
              <w:spacing w:before="16"/>
              <w:ind w:firstLine="0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decoration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for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upcoming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celebration.</w:t>
            </w:r>
          </w:p>
          <w:p w:rsidR="00060C18" w:rsidRDefault="007413CF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kinsoku w:val="0"/>
              <w:overflowPunct w:val="0"/>
              <w:spacing w:before="186" w:line="254" w:lineRule="auto"/>
              <w:ind w:right="134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Have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fun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using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props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sheets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material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role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characters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together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(such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superheroes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animals)</w:t>
            </w:r>
            <w:r>
              <w:rPr>
                <w:color w:val="231F2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up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role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play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area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encourage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become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doctor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shopkeeper.</w:t>
            </w:r>
          </w:p>
          <w:p w:rsidR="00060C18" w:rsidRDefault="007413CF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kinsoku w:val="0"/>
              <w:overflowPunct w:val="0"/>
              <w:spacing w:line="254" w:lineRule="auto"/>
              <w:ind w:right="266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time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together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well-known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nursery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rhymes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popular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songs,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e.g.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in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car,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walk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before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bed.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If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feeling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confident,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they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could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perform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songs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others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add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actions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lyrics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and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words.</w:t>
            </w:r>
          </w:p>
          <w:p w:rsidR="00060C18" w:rsidRDefault="007413CF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kinsoku w:val="0"/>
              <w:overflowPunct w:val="0"/>
              <w:spacing w:before="171" w:line="254" w:lineRule="auto"/>
              <w:ind w:right="145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pacing w:val="-1"/>
                <w:sz w:val="22"/>
                <w:szCs w:val="22"/>
              </w:rPr>
              <w:t>Make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some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puppets,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story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stones,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story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spoons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or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masks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and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use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them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to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pacing w:val="-1"/>
                <w:sz w:val="22"/>
                <w:szCs w:val="22"/>
              </w:rPr>
              <w:t>invent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new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story.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Alternatively,</w:t>
            </w:r>
            <w:r>
              <w:rPr>
                <w:color w:val="231F20"/>
                <w:spacing w:val="-5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encourage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child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to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adapt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or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retell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one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of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their</w:t>
            </w:r>
            <w:r>
              <w:rPr>
                <w:color w:val="231F20"/>
                <w:spacing w:val="-11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favourite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stories</w:t>
            </w:r>
            <w:r>
              <w:rPr>
                <w:color w:val="231F2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with</w:t>
            </w:r>
            <w:r>
              <w:rPr>
                <w:color w:val="231F2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you.</w:t>
            </w:r>
          </w:p>
        </w:tc>
      </w:tr>
    </w:tbl>
    <w:p w:rsidR="007413CF" w:rsidRDefault="007413CF"/>
    <w:sectPr w:rsidR="007413CF">
      <w:pgSz w:w="11910" w:h="16840"/>
      <w:pgMar w:top="740" w:right="380" w:bottom="860" w:left="460" w:header="0" w:footer="66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3CF" w:rsidRDefault="007413CF">
      <w:r>
        <w:separator/>
      </w:r>
    </w:p>
  </w:endnote>
  <w:endnote w:type="continuationSeparator" w:id="0">
    <w:p w:rsidR="007413CF" w:rsidRDefault="00741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961A8493-2A0B-4BC1-A180-8569A9BA43F1}"/>
    <w:embedBold r:id="rId2" w:fontKey="{72E864DE-FAB4-4E3B-9982-546EB4803C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70C9C5-8F3A-46DD-87A3-6727353DFC96}"/>
    <w:embedBold r:id="rId4" w:fontKey="{219D8AF1-899B-4B9A-87D6-14DF6F4A08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B2D3F87-D12F-4594-9D6F-B10A56FA77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141347-BDAA-4714-BDB5-C275D7FC9E5F}"/>
    <w:embedBold r:id="rId7" w:fontKey="{341F6EA2-405A-4B7A-A635-36740ED70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C18" w:rsidRDefault="00775F2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0C18" w:rsidRDefault="00775F24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6866890" cy="466090"/>
                                <wp:effectExtent l="0" t="0" r="0" b="0"/>
                                <wp:docPr id="4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6890" cy="466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60C18" w:rsidRDefault="00060C1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8.35pt;margin-top:778.8pt;width:541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" o:allowincell="f" filled="f" stroked="f">
              <v:textbox inset="0,0,0,0">
                <w:txbxContent>
                  <w:p w:rsidR="00000000" w:rsidRDefault="00775F24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66890" cy="466090"/>
                          <wp:effectExtent l="0" t="0" r="0" b="0"/>
                          <wp:docPr id="4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6890" cy="466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413CF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10087610</wp:posOffset>
              </wp:positionV>
              <wp:extent cx="538480" cy="144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0C18" w:rsidRDefault="00ED7C57">
                          <w:pPr>
                            <w:pStyle w:val="BodyText"/>
                            <w:kinsoku w:val="0"/>
                            <w:overflowPunct w:val="0"/>
                            <w:spacing w:before="16"/>
                            <w:ind w:left="20"/>
                            <w:rPr>
                              <w:color w:val="29252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7413CF">
                              <w:rPr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7413CF">
                              <w:rPr>
                                <w:color w:val="292526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13CF">
                              <w:rPr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7413CF">
                              <w:rPr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7413CF">
                              <w:rPr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4</w:t>
                            </w:r>
                            <w:r w:rsidR="007413CF">
                              <w:rPr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7413CF">
                              <w:rPr>
                                <w:color w:val="292526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13CF">
                              <w:rPr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7413CF">
                              <w:rPr>
                                <w:color w:val="292526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13CF">
                              <w:rPr>
                                <w:color w:val="292526"/>
                                <w:sz w:val="16"/>
                                <w:szCs w:val="16"/>
                              </w:rPr>
                              <w:t>4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76.45pt;margin-top:794.3pt;width:42.4pt;height:11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sErQ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" o:allowincell="f" filled="f" stroked="f">
              <v:textbox inset="0,0,0,0">
                <w:txbxContent>
                  <w:p w:rsidR="00060C18" w:rsidRDefault="00ED7C57">
                    <w:pPr>
                      <w:pStyle w:val="BodyText"/>
                      <w:kinsoku w:val="0"/>
                      <w:overflowPunct w:val="0"/>
                      <w:spacing w:before="16"/>
                      <w:ind w:left="20"/>
                      <w:rPr>
                        <w:color w:val="292526"/>
                        <w:sz w:val="16"/>
                        <w:szCs w:val="16"/>
                      </w:rPr>
                    </w:pPr>
                    <w:hyperlink r:id="rId4" w:history="1">
                      <w:r w:rsidR="007413CF">
                        <w:rPr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7413CF">
                        <w:rPr>
                          <w:color w:val="292526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7413CF">
                        <w:rPr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7413CF">
                        <w:rPr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7413CF">
                        <w:rPr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noProof/>
                          <w:color w:val="292526"/>
                          <w:sz w:val="16"/>
                          <w:szCs w:val="16"/>
                        </w:rPr>
                        <w:t>4</w:t>
                      </w:r>
                      <w:r w:rsidR="007413CF">
                        <w:rPr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7413CF">
                        <w:rPr>
                          <w:color w:val="292526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7413CF">
                        <w:rPr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7413CF">
                        <w:rPr>
                          <w:color w:val="292526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7413CF">
                        <w:rPr>
                          <w:color w:val="292526"/>
                          <w:sz w:val="16"/>
                          <w:szCs w:val="16"/>
                        </w:rPr>
                        <w:t>4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0C18" w:rsidRDefault="00ED7C57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b/>
                              <w:bCs/>
                              <w:color w:val="C8509D"/>
                              <w:sz w:val="15"/>
                              <w:szCs w:val="15"/>
                            </w:rPr>
                          </w:pPr>
                          <w:hyperlink r:id="rId5" w:history="1">
                            <w:r w:rsidR="007413CF">
                              <w:rPr>
                                <w:b/>
                                <w:bCs/>
                                <w:color w:val="C8509D"/>
                                <w:sz w:val="15"/>
                                <w:szCs w:val="15"/>
                              </w:rPr>
                              <w:t>visit</w:t>
                            </w:r>
                            <w:r w:rsidR="007413CF">
                              <w:rPr>
                                <w:b/>
                                <w:bCs/>
                                <w:color w:val="C8509D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413CF">
                              <w:rPr>
                                <w:b/>
                                <w:bCs/>
                                <w:color w:val="C8509D"/>
                                <w:sz w:val="15"/>
                                <w:szCs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471.85pt;margin-top:793.65pt;width:57.85pt;height:1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d1rwIAAK8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" o:allowincell="f" filled="f" stroked="f">
              <v:textbox inset="0,0,0,0">
                <w:txbxContent>
                  <w:p w:rsidR="00000000" w:rsidRDefault="007413CF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b/>
                        <w:bCs/>
                        <w:color w:val="C8509D"/>
                        <w:sz w:val="15"/>
                        <w:szCs w:val="15"/>
                      </w:rPr>
                    </w:pPr>
                    <w:hyperlink r:id="rId6" w:history="1">
                      <w:r>
                        <w:rPr>
                          <w:b/>
                          <w:bCs/>
                          <w:color w:val="C8509D"/>
                          <w:sz w:val="15"/>
                          <w:szCs w:val="15"/>
                        </w:rPr>
                        <w:t>visit</w:t>
                      </w:r>
                      <w:r>
                        <w:rPr>
                          <w:b/>
                          <w:bCs/>
                          <w:color w:val="C8509D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8509D"/>
                          <w:sz w:val="15"/>
                          <w:szCs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3CF" w:rsidRDefault="007413CF">
      <w:r>
        <w:separator/>
      </w:r>
    </w:p>
  </w:footnote>
  <w:footnote w:type="continuationSeparator" w:id="0">
    <w:p w:rsidR="007413CF" w:rsidRDefault="00741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337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376" w:hanging="171"/>
      </w:pPr>
    </w:lvl>
    <w:lvl w:ilvl="2">
      <w:numFmt w:val="bullet"/>
      <w:lvlText w:val="•"/>
      <w:lvlJc w:val="left"/>
      <w:pPr>
        <w:ind w:left="2412" w:hanging="171"/>
      </w:pPr>
    </w:lvl>
    <w:lvl w:ilvl="3">
      <w:numFmt w:val="bullet"/>
      <w:lvlText w:val="•"/>
      <w:lvlJc w:val="left"/>
      <w:pPr>
        <w:ind w:left="3448" w:hanging="171"/>
      </w:pPr>
    </w:lvl>
    <w:lvl w:ilvl="4">
      <w:numFmt w:val="bullet"/>
      <w:lvlText w:val="•"/>
      <w:lvlJc w:val="left"/>
      <w:pPr>
        <w:ind w:left="4484" w:hanging="171"/>
      </w:pPr>
    </w:lvl>
    <w:lvl w:ilvl="5">
      <w:numFmt w:val="bullet"/>
      <w:lvlText w:val="•"/>
      <w:lvlJc w:val="left"/>
      <w:pPr>
        <w:ind w:left="5520" w:hanging="171"/>
      </w:pPr>
    </w:lvl>
    <w:lvl w:ilvl="6">
      <w:numFmt w:val="bullet"/>
      <w:lvlText w:val="•"/>
      <w:lvlJc w:val="left"/>
      <w:pPr>
        <w:ind w:left="6556" w:hanging="171"/>
      </w:pPr>
    </w:lvl>
    <w:lvl w:ilvl="7">
      <w:numFmt w:val="bullet"/>
      <w:lvlText w:val="•"/>
      <w:lvlJc w:val="left"/>
      <w:pPr>
        <w:ind w:left="7592" w:hanging="171"/>
      </w:pPr>
    </w:lvl>
    <w:lvl w:ilvl="8">
      <w:numFmt w:val="bullet"/>
      <w:lvlText w:val="•"/>
      <w:lvlJc w:val="left"/>
      <w:pPr>
        <w:ind w:left="8628" w:hanging="17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337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376" w:hanging="171"/>
      </w:pPr>
    </w:lvl>
    <w:lvl w:ilvl="2">
      <w:numFmt w:val="bullet"/>
      <w:lvlText w:val="•"/>
      <w:lvlJc w:val="left"/>
      <w:pPr>
        <w:ind w:left="2412" w:hanging="171"/>
      </w:pPr>
    </w:lvl>
    <w:lvl w:ilvl="3">
      <w:numFmt w:val="bullet"/>
      <w:lvlText w:val="•"/>
      <w:lvlJc w:val="left"/>
      <w:pPr>
        <w:ind w:left="3448" w:hanging="171"/>
      </w:pPr>
    </w:lvl>
    <w:lvl w:ilvl="4">
      <w:numFmt w:val="bullet"/>
      <w:lvlText w:val="•"/>
      <w:lvlJc w:val="left"/>
      <w:pPr>
        <w:ind w:left="4484" w:hanging="171"/>
      </w:pPr>
    </w:lvl>
    <w:lvl w:ilvl="5">
      <w:numFmt w:val="bullet"/>
      <w:lvlText w:val="•"/>
      <w:lvlJc w:val="left"/>
      <w:pPr>
        <w:ind w:left="5520" w:hanging="171"/>
      </w:pPr>
    </w:lvl>
    <w:lvl w:ilvl="6">
      <w:numFmt w:val="bullet"/>
      <w:lvlText w:val="•"/>
      <w:lvlJc w:val="left"/>
      <w:pPr>
        <w:ind w:left="6556" w:hanging="171"/>
      </w:pPr>
    </w:lvl>
    <w:lvl w:ilvl="7">
      <w:numFmt w:val="bullet"/>
      <w:lvlText w:val="•"/>
      <w:lvlJc w:val="left"/>
      <w:pPr>
        <w:ind w:left="7592" w:hanging="171"/>
      </w:pPr>
    </w:lvl>
    <w:lvl w:ilvl="8">
      <w:numFmt w:val="bullet"/>
      <w:lvlText w:val="•"/>
      <w:lvlJc w:val="left"/>
      <w:pPr>
        <w:ind w:left="8628" w:hanging="171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337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376" w:hanging="171"/>
      </w:pPr>
    </w:lvl>
    <w:lvl w:ilvl="2">
      <w:numFmt w:val="bullet"/>
      <w:lvlText w:val="•"/>
      <w:lvlJc w:val="left"/>
      <w:pPr>
        <w:ind w:left="2412" w:hanging="171"/>
      </w:pPr>
    </w:lvl>
    <w:lvl w:ilvl="3">
      <w:numFmt w:val="bullet"/>
      <w:lvlText w:val="•"/>
      <w:lvlJc w:val="left"/>
      <w:pPr>
        <w:ind w:left="3448" w:hanging="171"/>
      </w:pPr>
    </w:lvl>
    <w:lvl w:ilvl="4">
      <w:numFmt w:val="bullet"/>
      <w:lvlText w:val="•"/>
      <w:lvlJc w:val="left"/>
      <w:pPr>
        <w:ind w:left="4484" w:hanging="171"/>
      </w:pPr>
    </w:lvl>
    <w:lvl w:ilvl="5">
      <w:numFmt w:val="bullet"/>
      <w:lvlText w:val="•"/>
      <w:lvlJc w:val="left"/>
      <w:pPr>
        <w:ind w:left="5520" w:hanging="171"/>
      </w:pPr>
    </w:lvl>
    <w:lvl w:ilvl="6">
      <w:numFmt w:val="bullet"/>
      <w:lvlText w:val="•"/>
      <w:lvlJc w:val="left"/>
      <w:pPr>
        <w:ind w:left="6556" w:hanging="171"/>
      </w:pPr>
    </w:lvl>
    <w:lvl w:ilvl="7">
      <w:numFmt w:val="bullet"/>
      <w:lvlText w:val="•"/>
      <w:lvlJc w:val="left"/>
      <w:pPr>
        <w:ind w:left="7592" w:hanging="171"/>
      </w:pPr>
    </w:lvl>
    <w:lvl w:ilvl="8">
      <w:numFmt w:val="bullet"/>
      <w:lvlText w:val="•"/>
      <w:lvlJc w:val="left"/>
      <w:pPr>
        <w:ind w:left="8628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337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376" w:hanging="171"/>
      </w:pPr>
    </w:lvl>
    <w:lvl w:ilvl="2">
      <w:numFmt w:val="bullet"/>
      <w:lvlText w:val="•"/>
      <w:lvlJc w:val="left"/>
      <w:pPr>
        <w:ind w:left="2412" w:hanging="171"/>
      </w:pPr>
    </w:lvl>
    <w:lvl w:ilvl="3">
      <w:numFmt w:val="bullet"/>
      <w:lvlText w:val="•"/>
      <w:lvlJc w:val="left"/>
      <w:pPr>
        <w:ind w:left="3448" w:hanging="171"/>
      </w:pPr>
    </w:lvl>
    <w:lvl w:ilvl="4">
      <w:numFmt w:val="bullet"/>
      <w:lvlText w:val="•"/>
      <w:lvlJc w:val="left"/>
      <w:pPr>
        <w:ind w:left="4484" w:hanging="171"/>
      </w:pPr>
    </w:lvl>
    <w:lvl w:ilvl="5">
      <w:numFmt w:val="bullet"/>
      <w:lvlText w:val="•"/>
      <w:lvlJc w:val="left"/>
      <w:pPr>
        <w:ind w:left="5520" w:hanging="171"/>
      </w:pPr>
    </w:lvl>
    <w:lvl w:ilvl="6">
      <w:numFmt w:val="bullet"/>
      <w:lvlText w:val="•"/>
      <w:lvlJc w:val="left"/>
      <w:pPr>
        <w:ind w:left="6556" w:hanging="171"/>
      </w:pPr>
    </w:lvl>
    <w:lvl w:ilvl="7">
      <w:numFmt w:val="bullet"/>
      <w:lvlText w:val="•"/>
      <w:lvlJc w:val="left"/>
      <w:pPr>
        <w:ind w:left="7592" w:hanging="171"/>
      </w:pPr>
    </w:lvl>
    <w:lvl w:ilvl="8">
      <w:numFmt w:val="bullet"/>
      <w:lvlText w:val="•"/>
      <w:lvlJc w:val="left"/>
      <w:pPr>
        <w:ind w:left="8628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337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376" w:hanging="171"/>
      </w:pPr>
    </w:lvl>
    <w:lvl w:ilvl="2">
      <w:numFmt w:val="bullet"/>
      <w:lvlText w:val="•"/>
      <w:lvlJc w:val="left"/>
      <w:pPr>
        <w:ind w:left="2412" w:hanging="171"/>
      </w:pPr>
    </w:lvl>
    <w:lvl w:ilvl="3">
      <w:numFmt w:val="bullet"/>
      <w:lvlText w:val="•"/>
      <w:lvlJc w:val="left"/>
      <w:pPr>
        <w:ind w:left="3448" w:hanging="171"/>
      </w:pPr>
    </w:lvl>
    <w:lvl w:ilvl="4">
      <w:numFmt w:val="bullet"/>
      <w:lvlText w:val="•"/>
      <w:lvlJc w:val="left"/>
      <w:pPr>
        <w:ind w:left="4484" w:hanging="171"/>
      </w:pPr>
    </w:lvl>
    <w:lvl w:ilvl="5">
      <w:numFmt w:val="bullet"/>
      <w:lvlText w:val="•"/>
      <w:lvlJc w:val="left"/>
      <w:pPr>
        <w:ind w:left="5520" w:hanging="171"/>
      </w:pPr>
    </w:lvl>
    <w:lvl w:ilvl="6">
      <w:numFmt w:val="bullet"/>
      <w:lvlText w:val="•"/>
      <w:lvlJc w:val="left"/>
      <w:pPr>
        <w:ind w:left="6556" w:hanging="171"/>
      </w:pPr>
    </w:lvl>
    <w:lvl w:ilvl="7">
      <w:numFmt w:val="bullet"/>
      <w:lvlText w:val="•"/>
      <w:lvlJc w:val="left"/>
      <w:pPr>
        <w:ind w:left="7592" w:hanging="171"/>
      </w:pPr>
    </w:lvl>
    <w:lvl w:ilvl="8">
      <w:numFmt w:val="bullet"/>
      <w:lvlText w:val="•"/>
      <w:lvlJc w:val="left"/>
      <w:pPr>
        <w:ind w:left="8628" w:hanging="17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337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376" w:hanging="171"/>
      </w:pPr>
    </w:lvl>
    <w:lvl w:ilvl="2">
      <w:numFmt w:val="bullet"/>
      <w:lvlText w:val="•"/>
      <w:lvlJc w:val="left"/>
      <w:pPr>
        <w:ind w:left="2412" w:hanging="171"/>
      </w:pPr>
    </w:lvl>
    <w:lvl w:ilvl="3">
      <w:numFmt w:val="bullet"/>
      <w:lvlText w:val="•"/>
      <w:lvlJc w:val="left"/>
      <w:pPr>
        <w:ind w:left="3448" w:hanging="171"/>
      </w:pPr>
    </w:lvl>
    <w:lvl w:ilvl="4">
      <w:numFmt w:val="bullet"/>
      <w:lvlText w:val="•"/>
      <w:lvlJc w:val="left"/>
      <w:pPr>
        <w:ind w:left="4484" w:hanging="171"/>
      </w:pPr>
    </w:lvl>
    <w:lvl w:ilvl="5">
      <w:numFmt w:val="bullet"/>
      <w:lvlText w:val="•"/>
      <w:lvlJc w:val="left"/>
      <w:pPr>
        <w:ind w:left="5520" w:hanging="171"/>
      </w:pPr>
    </w:lvl>
    <w:lvl w:ilvl="6">
      <w:numFmt w:val="bullet"/>
      <w:lvlText w:val="•"/>
      <w:lvlJc w:val="left"/>
      <w:pPr>
        <w:ind w:left="6556" w:hanging="171"/>
      </w:pPr>
    </w:lvl>
    <w:lvl w:ilvl="7">
      <w:numFmt w:val="bullet"/>
      <w:lvlText w:val="•"/>
      <w:lvlJc w:val="left"/>
      <w:pPr>
        <w:ind w:left="7592" w:hanging="171"/>
      </w:pPr>
    </w:lvl>
    <w:lvl w:ilvl="8">
      <w:numFmt w:val="bullet"/>
      <w:lvlText w:val="•"/>
      <w:lvlJc w:val="left"/>
      <w:pPr>
        <w:ind w:left="8628" w:hanging="171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337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1376" w:hanging="171"/>
      </w:pPr>
    </w:lvl>
    <w:lvl w:ilvl="2">
      <w:numFmt w:val="bullet"/>
      <w:lvlText w:val="•"/>
      <w:lvlJc w:val="left"/>
      <w:pPr>
        <w:ind w:left="2412" w:hanging="171"/>
      </w:pPr>
    </w:lvl>
    <w:lvl w:ilvl="3">
      <w:numFmt w:val="bullet"/>
      <w:lvlText w:val="•"/>
      <w:lvlJc w:val="left"/>
      <w:pPr>
        <w:ind w:left="3448" w:hanging="171"/>
      </w:pPr>
    </w:lvl>
    <w:lvl w:ilvl="4">
      <w:numFmt w:val="bullet"/>
      <w:lvlText w:val="•"/>
      <w:lvlJc w:val="left"/>
      <w:pPr>
        <w:ind w:left="4484" w:hanging="171"/>
      </w:pPr>
    </w:lvl>
    <w:lvl w:ilvl="5">
      <w:numFmt w:val="bullet"/>
      <w:lvlText w:val="•"/>
      <w:lvlJc w:val="left"/>
      <w:pPr>
        <w:ind w:left="5520" w:hanging="171"/>
      </w:pPr>
    </w:lvl>
    <w:lvl w:ilvl="6">
      <w:numFmt w:val="bullet"/>
      <w:lvlText w:val="•"/>
      <w:lvlJc w:val="left"/>
      <w:pPr>
        <w:ind w:left="6556" w:hanging="171"/>
      </w:pPr>
    </w:lvl>
    <w:lvl w:ilvl="7">
      <w:numFmt w:val="bullet"/>
      <w:lvlText w:val="•"/>
      <w:lvlJc w:val="left"/>
      <w:pPr>
        <w:ind w:left="7592" w:hanging="171"/>
      </w:pPr>
    </w:lvl>
    <w:lvl w:ilvl="8">
      <w:numFmt w:val="bullet"/>
      <w:lvlText w:val="•"/>
      <w:lvlJc w:val="left"/>
      <w:pPr>
        <w:ind w:left="8628" w:hanging="171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F24"/>
    <w:rsid w:val="00060C18"/>
    <w:rsid w:val="007413CF"/>
    <w:rsid w:val="00775F24"/>
    <w:rsid w:val="00962015"/>
    <w:rsid w:val="00ED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96"/>
  <w15:docId w15:val="{B1B72844-D432-42F6-B47D-B8F65C82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Roboto" w:hAnsi="Roboto" w:cs="Roboto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76"/>
      <w:ind w:left="106"/>
      <w:jc w:val="both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170"/>
      <w:ind w:left="337" w:hanging="17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/assessment-targets-eyfs-assessment-early-learning-goals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s://www.twinkl.co.uk/resources/home-early-years/home-early-years-assessment/assessment-targets-eyfs-assessment-early-learning-goals" TargetMode="External"/><Relationship Id="rId5" Type="http://schemas.openxmlformats.org/officeDocument/2006/relationships/hyperlink" Target="https://www.twinkl.co.uk/resources/home-early-years/home-early-years-assessment/assessment-targets-eyfs-assessment-early-learning-goals" TargetMode="External"/><Relationship Id="rId4" Type="http://schemas.openxmlformats.org/officeDocument/2006/relationships/hyperlink" Target="https://www.twinkl.co.uk/resources/home-early-years/home-early-years-assessment/assessment-targets-eyfs-assessment-early-learning-goa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1606</Words>
  <Characters>9159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Miss A Willis-Richards</cp:lastModifiedBy>
  <cp:revision>2</cp:revision>
  <dcterms:created xsi:type="dcterms:W3CDTF">2022-09-08T13:49:00Z</dcterms:created>
  <dcterms:modified xsi:type="dcterms:W3CDTF">2022-09-08T13:49:00Z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16.4 (Windows)</vt:lpwstr>
  </property>
</Properties>
</file>